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53" w:rsidRPr="00D07977" w:rsidRDefault="00866EA6" w:rsidP="00866EA6">
      <w:pPr>
        <w:jc w:val="center"/>
        <w:rPr>
          <w:rFonts w:ascii="AR CENA" w:eastAsia="Gungsuh" w:hAnsi="AR CENA"/>
          <w:sz w:val="44"/>
          <w:szCs w:val="32"/>
        </w:rPr>
      </w:pPr>
      <w:r w:rsidRPr="00D07977">
        <w:rPr>
          <w:rFonts w:ascii="AR CENA" w:eastAsia="Gungsuh" w:hAnsi="AR CENA"/>
          <w:sz w:val="44"/>
          <w:szCs w:val="32"/>
        </w:rPr>
        <w:t>Fruit Salsa and Cinnamon &amp; Sugar Pita Crackers</w:t>
      </w:r>
    </w:p>
    <w:p w:rsidR="00866EA6" w:rsidRDefault="00866EA6" w:rsidP="00866EA6">
      <w:pPr>
        <w:rPr>
          <w:rFonts w:ascii="Gungsuh" w:eastAsia="Gungsuh" w:hAnsi="Gungsuh"/>
          <w:sz w:val="32"/>
          <w:szCs w:val="32"/>
        </w:rPr>
      </w:pPr>
    </w:p>
    <w:p w:rsidR="00866EA6" w:rsidRDefault="00866EA6" w:rsidP="00866EA6">
      <w:pPr>
        <w:rPr>
          <w:rFonts w:ascii="Andalus" w:eastAsia="Gungsuh" w:hAnsi="Andalus" w:cs="Andalus"/>
          <w:b/>
          <w:sz w:val="28"/>
          <w:szCs w:val="28"/>
          <w:u w:val="single"/>
        </w:rPr>
      </w:pPr>
      <w:r w:rsidRPr="00866EA6">
        <w:rPr>
          <w:rFonts w:ascii="Andalus" w:eastAsia="Gungsuh" w:hAnsi="Andalus" w:cs="Andalus"/>
          <w:b/>
          <w:sz w:val="28"/>
          <w:szCs w:val="28"/>
          <w:u w:val="single"/>
        </w:rPr>
        <w:t>Ingredients: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2 golden apples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1 quart of fresh strawberries</w:t>
      </w:r>
      <w:bookmarkStart w:id="0" w:name="_GoBack"/>
      <w:bookmarkEnd w:id="0"/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2 peaches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2 pears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Fresh blueberries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Fresh raspberries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Fresh black berries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Fresh pineapple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2 bananas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 xml:space="preserve">3 </w:t>
      </w:r>
      <w:proofErr w:type="spellStart"/>
      <w:r>
        <w:rPr>
          <w:rFonts w:ascii="Andalus" w:eastAsia="Gungsuh" w:hAnsi="Andalus" w:cs="Andalus"/>
          <w:sz w:val="28"/>
          <w:szCs w:val="28"/>
        </w:rPr>
        <w:t>Tbsp</w:t>
      </w:r>
      <w:proofErr w:type="spellEnd"/>
      <w:r>
        <w:rPr>
          <w:rFonts w:ascii="Andalus" w:eastAsia="Gungsuh" w:hAnsi="Andalus" w:cs="Andalus"/>
          <w:sz w:val="28"/>
          <w:szCs w:val="28"/>
        </w:rPr>
        <w:t xml:space="preserve"> of strawberries preserves</w:t>
      </w:r>
    </w:p>
    <w:p w:rsidR="00866EA6" w:rsidRPr="00866EA6" w:rsidRDefault="00866EA6" w:rsidP="00866EA6">
      <w:pPr>
        <w:pStyle w:val="ListParagraph"/>
        <w:numPr>
          <w:ilvl w:val="0"/>
          <w:numId w:val="1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2 boxes of Keebler baked cinnamon and sugar pita crackers</w:t>
      </w:r>
      <w:r w:rsidR="00D07977">
        <w:rPr>
          <w:rFonts w:ascii="Andalus" w:eastAsia="Gungsuh" w:hAnsi="Andalus" w:cs="Andalus"/>
          <w:sz w:val="28"/>
          <w:szCs w:val="28"/>
        </w:rPr>
        <w:t xml:space="preserve">   or cinnamon graham crackers</w:t>
      </w:r>
    </w:p>
    <w:p w:rsidR="00866EA6" w:rsidRDefault="00866EA6" w:rsidP="00866EA6">
      <w:pPr>
        <w:rPr>
          <w:rFonts w:ascii="Andalus" w:eastAsia="Gungsuh" w:hAnsi="Andalus" w:cs="Andalus"/>
          <w:b/>
          <w:sz w:val="28"/>
          <w:szCs w:val="28"/>
          <w:u w:val="single"/>
        </w:rPr>
      </w:pPr>
    </w:p>
    <w:p w:rsidR="00866EA6" w:rsidRDefault="00866EA6" w:rsidP="00866EA6">
      <w:p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b/>
          <w:sz w:val="28"/>
          <w:szCs w:val="28"/>
          <w:u w:val="single"/>
        </w:rPr>
        <w:t>Directions:</w:t>
      </w:r>
    </w:p>
    <w:p w:rsidR="00866EA6" w:rsidRPr="00866EA6" w:rsidRDefault="00866EA6" w:rsidP="00866EA6">
      <w:pPr>
        <w:pStyle w:val="ListParagraph"/>
        <w:numPr>
          <w:ilvl w:val="0"/>
          <w:numId w:val="2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Clean, dice, and cut fruits into small pieces</w:t>
      </w:r>
    </w:p>
    <w:p w:rsidR="00866EA6" w:rsidRPr="00866EA6" w:rsidRDefault="00866EA6" w:rsidP="00866EA6">
      <w:pPr>
        <w:pStyle w:val="ListParagraph"/>
        <w:numPr>
          <w:ilvl w:val="0"/>
          <w:numId w:val="2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Add strawberries preserves to mixture</w:t>
      </w:r>
    </w:p>
    <w:p w:rsidR="00866EA6" w:rsidRPr="00866EA6" w:rsidRDefault="00866EA6" w:rsidP="00866EA6">
      <w:pPr>
        <w:pStyle w:val="ListParagraph"/>
        <w:numPr>
          <w:ilvl w:val="0"/>
          <w:numId w:val="2"/>
        </w:numPr>
        <w:rPr>
          <w:rFonts w:ascii="Andalus" w:eastAsia="Gungsuh" w:hAnsi="Andalus" w:cs="Andalus"/>
          <w:b/>
          <w:sz w:val="28"/>
          <w:szCs w:val="28"/>
          <w:u w:val="single"/>
        </w:rPr>
      </w:pPr>
      <w:r>
        <w:rPr>
          <w:rFonts w:ascii="Andalus" w:eastAsia="Gungsuh" w:hAnsi="Andalus" w:cs="Andalus"/>
          <w:sz w:val="28"/>
          <w:szCs w:val="28"/>
        </w:rPr>
        <w:t>Serve with pit</w:t>
      </w:r>
      <w:r w:rsidR="00D07977">
        <w:rPr>
          <w:rFonts w:ascii="Andalus" w:eastAsia="Gungsuh" w:hAnsi="Andalus" w:cs="Andalus"/>
          <w:sz w:val="28"/>
          <w:szCs w:val="28"/>
        </w:rPr>
        <w:t>a</w:t>
      </w:r>
      <w:r>
        <w:rPr>
          <w:rFonts w:ascii="Andalus" w:eastAsia="Gungsuh" w:hAnsi="Andalus" w:cs="Andalus"/>
          <w:sz w:val="28"/>
          <w:szCs w:val="28"/>
        </w:rPr>
        <w:t xml:space="preserve"> crackers</w:t>
      </w:r>
      <w:r w:rsidR="00D07977">
        <w:rPr>
          <w:rFonts w:ascii="Andalus" w:eastAsia="Gungsuh" w:hAnsi="Andalus" w:cs="Andalus"/>
          <w:sz w:val="28"/>
          <w:szCs w:val="28"/>
        </w:rPr>
        <w:t xml:space="preserve"> or cinnamon graham crackers</w:t>
      </w:r>
    </w:p>
    <w:p w:rsidR="00866EA6" w:rsidRPr="00866EA6" w:rsidRDefault="00866EA6" w:rsidP="00866EA6">
      <w:pPr>
        <w:pStyle w:val="ListParagraph"/>
        <w:rPr>
          <w:rFonts w:ascii="Andalus" w:eastAsia="Gungsuh" w:hAnsi="Andalus" w:cs="Andalus"/>
          <w:b/>
          <w:sz w:val="28"/>
          <w:szCs w:val="28"/>
          <w:u w:val="single"/>
        </w:rPr>
      </w:pPr>
    </w:p>
    <w:sectPr w:rsidR="00866EA6" w:rsidRPr="0086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015"/>
    <w:multiLevelType w:val="hybridMultilevel"/>
    <w:tmpl w:val="082E3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676F"/>
    <w:multiLevelType w:val="hybridMultilevel"/>
    <w:tmpl w:val="97F6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A6"/>
    <w:rsid w:val="00205F83"/>
    <w:rsid w:val="00471021"/>
    <w:rsid w:val="00866EA6"/>
    <w:rsid w:val="00B53753"/>
    <w:rsid w:val="00D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Strauch</dc:creator>
  <cp:lastModifiedBy>Sara White</cp:lastModifiedBy>
  <cp:revision>3</cp:revision>
  <dcterms:created xsi:type="dcterms:W3CDTF">2015-08-17T20:44:00Z</dcterms:created>
  <dcterms:modified xsi:type="dcterms:W3CDTF">2015-10-28T20:34:00Z</dcterms:modified>
</cp:coreProperties>
</file>